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738E" w:rsidRPr="00DD401F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DD401F">
        <w:rPr>
          <w:rFonts w:ascii="Times New Roman" w:hAnsi="Times New Roman" w:cs="Times New Roman"/>
        </w:rPr>
        <w:t>УТВЕРЖДАЮ</w:t>
      </w:r>
    </w:p>
    <w:p w:rsidR="00B66E2E" w:rsidRPr="00DD401F" w:rsidRDefault="00D150CB" w:rsidP="00D150CB">
      <w:pPr>
        <w:spacing w:before="120" w:after="0" w:line="240" w:lineRule="auto"/>
        <w:ind w:left="864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</w:t>
      </w:r>
      <w:r w:rsidR="00B66E2E" w:rsidRPr="00DD401F">
        <w:rPr>
          <w:rFonts w:ascii="Times New Roman" w:hAnsi="Times New Roman" w:cs="Times New Roman"/>
        </w:rPr>
        <w:t>_______________________________________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(ф.и.о. руководителя федерального органа исполнительной власти (уполномоченного им лица), или руководителя органа исполнительной власти субъекта Российской Федерации, или руководителя органа местного самоуправления)</w:t>
      </w:r>
    </w:p>
    <w:p w:rsidR="00B66E2E" w:rsidRPr="00DD401F" w:rsidRDefault="00B66E2E" w:rsidP="00D150CB">
      <w:pPr>
        <w:spacing w:before="120" w:after="0" w:line="240" w:lineRule="auto"/>
        <w:ind w:left="8647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(подпись)</w:t>
      </w:r>
    </w:p>
    <w:p w:rsidR="00B66E2E" w:rsidRPr="00DD401F" w:rsidRDefault="00B66E2E" w:rsidP="00704513">
      <w:pPr>
        <w:spacing w:before="60" w:after="0" w:line="240" w:lineRule="auto"/>
        <w:ind w:left="8647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(дата)</w:t>
      </w:r>
    </w:p>
    <w:p w:rsidR="009233E3" w:rsidRPr="00DD401F" w:rsidRDefault="00BF016D" w:rsidP="009233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D401F">
        <w:rPr>
          <w:rFonts w:ascii="Times New Roman" w:hAnsi="Times New Roman" w:cs="Times New Roman"/>
          <w:b/>
        </w:rPr>
        <w:t>ПЛАН</w:t>
      </w:r>
    </w:p>
    <w:p w:rsidR="00BF016D" w:rsidRPr="00DD401F" w:rsidRDefault="00BF016D" w:rsidP="00125AAD">
      <w:pPr>
        <w:spacing w:after="60" w:line="240" w:lineRule="auto"/>
        <w:ind w:left="3402" w:right="3402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по устранению недостатков, выявленных в ходе независимой оценки качества</w:t>
      </w:r>
      <w:r w:rsidRPr="00DD401F">
        <w:rPr>
          <w:rFonts w:ascii="Times New Roman" w:hAnsi="Times New Roman" w:cs="Times New Roman"/>
        </w:rPr>
        <w:br/>
        <w:t>условий осуществления образовательной деятельности</w:t>
      </w:r>
      <w:r w:rsidRPr="00DD401F">
        <w:rPr>
          <w:rFonts w:ascii="Times New Roman" w:hAnsi="Times New Roman" w:cs="Times New Roman"/>
        </w:rPr>
        <w:br/>
      </w:r>
      <w:r w:rsidR="0017381A">
        <w:rPr>
          <w:rFonts w:ascii="Times New Roman" w:hAnsi="Times New Roman" w:cs="Times New Roman"/>
          <w:u w:val="single"/>
        </w:rPr>
        <w:t>Муниципальное бюджетное общеобразовательное учреждение Денисовская средняя школа</w:t>
      </w:r>
      <w:r w:rsidRPr="00DD401F">
        <w:rPr>
          <w:rFonts w:ascii="Times New Roman" w:hAnsi="Times New Roman" w:cs="Times New Roman"/>
        </w:rPr>
        <w:br/>
      </w:r>
      <w:r w:rsidR="0035568A" w:rsidRPr="00DD401F">
        <w:rPr>
          <w:rFonts w:ascii="Times New Roman" w:hAnsi="Times New Roman" w:cs="Times New Roman"/>
        </w:rPr>
        <w:t>на 20___ год</w:t>
      </w:r>
    </w:p>
    <w:tbl>
      <w:tblPr>
        <w:tblStyle w:val="a3"/>
        <w:tblW w:w="15615" w:type="dxa"/>
        <w:tblLayout w:type="fixed"/>
        <w:tblLook w:val="04A0" w:firstRow="1" w:lastRow="0" w:firstColumn="1" w:lastColumn="0" w:noHBand="0" w:noVBand="1"/>
      </w:tblPr>
      <w:tblGrid>
        <w:gridCol w:w="421"/>
        <w:gridCol w:w="4139"/>
        <w:gridCol w:w="4139"/>
        <w:gridCol w:w="1474"/>
        <w:gridCol w:w="1701"/>
        <w:gridCol w:w="2154"/>
        <w:gridCol w:w="1587"/>
      </w:tblGrid>
      <w:tr w:rsidR="0017381A" w:rsidRPr="00DD401F" w:rsidTr="00BB45AA">
        <w:trPr>
          <w:trHeight w:val="20"/>
          <w:tblHeader/>
        </w:trPr>
        <w:tc>
          <w:tcPr>
            <w:tcW w:w="421" w:type="dxa"/>
            <w:vMerge w:val="restart"/>
            <w:vAlign w:val="center"/>
          </w:tcPr>
          <w:p w:rsidR="0017381A" w:rsidRPr="00DD401F" w:rsidRDefault="0017381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139" w:type="dxa"/>
            <w:vMerge w:val="restart"/>
            <w:vAlign w:val="center"/>
          </w:tcPr>
          <w:p w:rsidR="0017381A" w:rsidRPr="00DD401F" w:rsidRDefault="0017381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Недостатки, выявленные в ходе независимой оценки качества условий осуществления образовательной деятельности</w:t>
            </w:r>
          </w:p>
        </w:tc>
        <w:tc>
          <w:tcPr>
            <w:tcW w:w="4139" w:type="dxa"/>
            <w:vMerge w:val="restart"/>
            <w:vAlign w:val="center"/>
          </w:tcPr>
          <w:p w:rsidR="0017381A" w:rsidRPr="00DD401F" w:rsidRDefault="0017381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Наименование мероприятия по устранению недостатков, выявленных в ходе независимой оценки качества условий осуществления образовательной деятельности</w:t>
            </w:r>
          </w:p>
        </w:tc>
        <w:tc>
          <w:tcPr>
            <w:tcW w:w="1474" w:type="dxa"/>
            <w:vMerge w:val="restart"/>
            <w:vAlign w:val="center"/>
          </w:tcPr>
          <w:p w:rsidR="0017381A" w:rsidRPr="00DD401F" w:rsidRDefault="0017381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Плановый срок реализации мероприятия</w:t>
            </w:r>
          </w:p>
        </w:tc>
        <w:tc>
          <w:tcPr>
            <w:tcW w:w="1701" w:type="dxa"/>
            <w:vMerge w:val="restart"/>
            <w:vAlign w:val="center"/>
          </w:tcPr>
          <w:p w:rsidR="0017381A" w:rsidRPr="00DD401F" w:rsidRDefault="0017381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Ответственный исполнитель (с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DD401F">
              <w:rPr>
                <w:rFonts w:ascii="Times New Roman" w:hAnsi="Times New Roman" w:cs="Times New Roman"/>
                <w:b/>
              </w:rPr>
              <w:t>указанием фамилии, имени, отчества и должности)</w:t>
            </w:r>
          </w:p>
        </w:tc>
        <w:tc>
          <w:tcPr>
            <w:tcW w:w="3741" w:type="dxa"/>
            <w:gridSpan w:val="2"/>
            <w:vAlign w:val="center"/>
          </w:tcPr>
          <w:p w:rsidR="0017381A" w:rsidRPr="00DD401F" w:rsidRDefault="0017381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Сведения о ходе реализации мероприятия</w:t>
            </w:r>
          </w:p>
        </w:tc>
      </w:tr>
      <w:tr w:rsidR="0017381A" w:rsidRPr="00DD401F" w:rsidTr="005D204B">
        <w:trPr>
          <w:trHeight w:val="20"/>
          <w:tblHeader/>
        </w:trPr>
        <w:tc>
          <w:tcPr>
            <w:tcW w:w="421" w:type="dxa"/>
            <w:vMerge/>
            <w:vAlign w:val="center"/>
          </w:tcPr>
          <w:p w:rsidR="0017381A" w:rsidRPr="00DD401F" w:rsidRDefault="0017381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9" w:type="dxa"/>
            <w:vMerge/>
            <w:vAlign w:val="center"/>
          </w:tcPr>
          <w:p w:rsidR="0017381A" w:rsidRPr="00DD401F" w:rsidRDefault="0017381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9" w:type="dxa"/>
            <w:vMerge/>
            <w:vAlign w:val="center"/>
          </w:tcPr>
          <w:p w:rsidR="0017381A" w:rsidRPr="00DD401F" w:rsidRDefault="0017381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74" w:type="dxa"/>
            <w:vMerge/>
            <w:vAlign w:val="center"/>
          </w:tcPr>
          <w:p w:rsidR="0017381A" w:rsidRPr="00DD401F" w:rsidRDefault="0017381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:rsidR="0017381A" w:rsidRPr="00DD401F" w:rsidRDefault="0017381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Align w:val="center"/>
          </w:tcPr>
          <w:p w:rsidR="0017381A" w:rsidRPr="00DD401F" w:rsidRDefault="0017381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Реализованные меры по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DD401F">
              <w:rPr>
                <w:rFonts w:ascii="Times New Roman" w:hAnsi="Times New Roman" w:cs="Times New Roman"/>
                <w:b/>
              </w:rPr>
              <w:t>устранению выявленных недостатков</w:t>
            </w:r>
          </w:p>
        </w:tc>
        <w:tc>
          <w:tcPr>
            <w:tcW w:w="1587" w:type="dxa"/>
            <w:vAlign w:val="center"/>
          </w:tcPr>
          <w:p w:rsidR="0017381A" w:rsidRPr="00DD401F" w:rsidRDefault="0017381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Фактический срок реализации</w:t>
            </w:r>
          </w:p>
        </w:tc>
      </w:tr>
      <w:tr w:rsidR="0017381A" w:rsidRPr="00DD401F" w:rsidTr="008336F1">
        <w:trPr>
          <w:trHeight w:val="20"/>
        </w:trPr>
        <w:tc>
          <w:tcPr>
            <w:tcW w:w="15615" w:type="dxa"/>
            <w:gridSpan w:val="7"/>
          </w:tcPr>
          <w:p w:rsidR="0017381A" w:rsidRPr="0017381A" w:rsidRDefault="0017381A" w:rsidP="0017381A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17381A">
              <w:rPr>
                <w:rFonts w:ascii="Times New Roman" w:hAnsi="Times New Roman" w:cs="Times New Roman"/>
                <w:b/>
              </w:rPr>
              <w:t>I. Открытость и доступность информации об организации, осуществляющей образовательную деятельность</w:t>
            </w:r>
          </w:p>
        </w:tc>
      </w:tr>
      <w:tr w:rsidR="0017381A" w:rsidRPr="00DD401F" w:rsidTr="005D204B">
        <w:trPr>
          <w:trHeight w:val="20"/>
        </w:trPr>
        <w:tc>
          <w:tcPr>
            <w:tcW w:w="421" w:type="dxa"/>
          </w:tcPr>
          <w:p w:rsidR="0017381A" w:rsidRPr="00DD401F" w:rsidRDefault="0017381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39" w:type="dxa"/>
          </w:tcPr>
          <w:p w:rsidR="0017381A" w:rsidRPr="00DD401F" w:rsidRDefault="0017381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качеством, полнотой и доступностью информации о деятельности образовательной организации, размещенной на информационных стендах в помещении образовательной организации, составила менее 100% (94%)</w:t>
            </w:r>
          </w:p>
        </w:tc>
        <w:tc>
          <w:tcPr>
            <w:tcW w:w="4139" w:type="dxa"/>
          </w:tcPr>
          <w:p w:rsidR="0017381A" w:rsidRPr="00DD401F" w:rsidRDefault="0017381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над повышением текущего уровня удовлетворённости качеством, полнотой и доступностью информации о деятельности образовательной организации</w:t>
            </w:r>
          </w:p>
        </w:tc>
        <w:tc>
          <w:tcPr>
            <w:tcW w:w="1474" w:type="dxa"/>
          </w:tcPr>
          <w:p w:rsidR="0017381A" w:rsidRPr="00DD401F" w:rsidRDefault="0017381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7381A" w:rsidRPr="00DD401F" w:rsidRDefault="0017381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17381A" w:rsidRPr="00DD401F" w:rsidRDefault="0017381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17381A" w:rsidRPr="00DD401F" w:rsidRDefault="0017381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381A" w:rsidRPr="00DD401F" w:rsidTr="00CE5DDB">
        <w:trPr>
          <w:trHeight w:val="20"/>
        </w:trPr>
        <w:tc>
          <w:tcPr>
            <w:tcW w:w="15615" w:type="dxa"/>
            <w:gridSpan w:val="7"/>
          </w:tcPr>
          <w:p w:rsidR="0017381A" w:rsidRPr="0017381A" w:rsidRDefault="0017381A" w:rsidP="0017381A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17381A">
              <w:rPr>
                <w:rFonts w:ascii="Times New Roman" w:hAnsi="Times New Roman" w:cs="Times New Roman"/>
                <w:b/>
              </w:rPr>
              <w:t>II. Комфортность условий, в которых осуществляется образовательная деятельность</w:t>
            </w:r>
          </w:p>
        </w:tc>
      </w:tr>
      <w:tr w:rsidR="0017381A" w:rsidRPr="00DD401F" w:rsidTr="005D204B">
        <w:trPr>
          <w:trHeight w:val="20"/>
        </w:trPr>
        <w:tc>
          <w:tcPr>
            <w:tcW w:w="421" w:type="dxa"/>
          </w:tcPr>
          <w:p w:rsidR="0017381A" w:rsidRPr="00DD401F" w:rsidRDefault="0017381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39" w:type="dxa"/>
          </w:tcPr>
          <w:p w:rsidR="0017381A" w:rsidRPr="00DD401F" w:rsidRDefault="0017381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образовательной организации отсутствуют комфортные условия для предоставления услуг (перечень параметров комфортных условий устанавливается в ведомственном нормативном акте уполномоченного федерального органа исполнительной власти об утверждении показателей независимой оценки качества), в частности:</w:t>
            </w:r>
            <w:r>
              <w:rPr>
                <w:rFonts w:ascii="Times New Roman" w:hAnsi="Times New Roman" w:cs="Times New Roman"/>
              </w:rPr>
              <w:br/>
              <w:t>- комфортную зону отдыха (ожидания) оборудованную соответствующей мебелью</w:t>
            </w:r>
          </w:p>
        </w:tc>
        <w:tc>
          <w:tcPr>
            <w:tcW w:w="4139" w:type="dxa"/>
          </w:tcPr>
          <w:p w:rsidR="0017381A" w:rsidRPr="00DD401F" w:rsidRDefault="0017381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 обеспечить следующие комфортные условия для предоставления услуг:</w:t>
            </w:r>
            <w:r>
              <w:rPr>
                <w:rFonts w:ascii="Times New Roman" w:hAnsi="Times New Roman" w:cs="Times New Roman"/>
              </w:rPr>
              <w:br/>
              <w:t>- комфортную зону отдыха (ожидания) оборудованную соответствующей мебелью</w:t>
            </w:r>
          </w:p>
        </w:tc>
        <w:tc>
          <w:tcPr>
            <w:tcW w:w="1474" w:type="dxa"/>
          </w:tcPr>
          <w:p w:rsidR="0017381A" w:rsidRPr="00DD401F" w:rsidRDefault="0017381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7381A" w:rsidRPr="00DD401F" w:rsidRDefault="0017381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17381A" w:rsidRPr="00DD401F" w:rsidRDefault="0017381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17381A" w:rsidRPr="00DD401F" w:rsidRDefault="0017381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381A" w:rsidRPr="00DD401F" w:rsidTr="005D204B">
        <w:trPr>
          <w:trHeight w:val="20"/>
        </w:trPr>
        <w:tc>
          <w:tcPr>
            <w:tcW w:w="421" w:type="dxa"/>
          </w:tcPr>
          <w:p w:rsidR="0017381A" w:rsidRPr="00DD401F" w:rsidRDefault="0017381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4139" w:type="dxa"/>
          </w:tcPr>
          <w:p w:rsidR="0017381A" w:rsidRPr="00DD401F" w:rsidRDefault="0017381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комфортностью предоставления услуг образовательной организацией составила менее 100% (92%)</w:t>
            </w:r>
          </w:p>
        </w:tc>
        <w:tc>
          <w:tcPr>
            <w:tcW w:w="4139" w:type="dxa"/>
          </w:tcPr>
          <w:p w:rsidR="0017381A" w:rsidRPr="00DD401F" w:rsidRDefault="0017381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над повышением текущего уровня удовлетворенности комфортностью предоставления услуг образовательной организацией</w:t>
            </w:r>
          </w:p>
        </w:tc>
        <w:tc>
          <w:tcPr>
            <w:tcW w:w="1474" w:type="dxa"/>
          </w:tcPr>
          <w:p w:rsidR="0017381A" w:rsidRPr="00DD401F" w:rsidRDefault="0017381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7381A" w:rsidRPr="00DD401F" w:rsidRDefault="0017381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17381A" w:rsidRPr="00DD401F" w:rsidRDefault="0017381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17381A" w:rsidRPr="00DD401F" w:rsidRDefault="0017381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381A" w:rsidRPr="00DD401F" w:rsidTr="00075469">
        <w:trPr>
          <w:trHeight w:val="20"/>
        </w:trPr>
        <w:tc>
          <w:tcPr>
            <w:tcW w:w="15615" w:type="dxa"/>
            <w:gridSpan w:val="7"/>
          </w:tcPr>
          <w:p w:rsidR="0017381A" w:rsidRPr="0017381A" w:rsidRDefault="0017381A" w:rsidP="0017381A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17381A">
              <w:rPr>
                <w:rFonts w:ascii="Times New Roman" w:hAnsi="Times New Roman" w:cs="Times New Roman"/>
                <w:b/>
              </w:rPr>
              <w:t>III. Доступность услуг для инвалидов</w:t>
            </w:r>
          </w:p>
        </w:tc>
      </w:tr>
      <w:tr w:rsidR="0017381A" w:rsidRPr="00DD401F" w:rsidTr="005D204B">
        <w:trPr>
          <w:trHeight w:val="20"/>
        </w:trPr>
        <w:tc>
          <w:tcPr>
            <w:tcW w:w="421" w:type="dxa"/>
          </w:tcPr>
          <w:p w:rsidR="0017381A" w:rsidRPr="00DD401F" w:rsidRDefault="0017381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39" w:type="dxa"/>
          </w:tcPr>
          <w:p w:rsidR="0017381A" w:rsidRPr="00DD401F" w:rsidRDefault="0017381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ходе обследования выявлено, что помещения образовательной организации и прилегающая к ней территория недостаточно оборудованы с учетом доступности для инвалидов, в частности:</w:t>
            </w:r>
            <w:r>
              <w:rPr>
                <w:rFonts w:ascii="Times New Roman" w:hAnsi="Times New Roman" w:cs="Times New Roman"/>
              </w:rPr>
              <w:br/>
              <w:t>- выделенные стоянки для автотранспортных средств инвалидов</w:t>
            </w:r>
            <w:r>
              <w:rPr>
                <w:rFonts w:ascii="Times New Roman" w:hAnsi="Times New Roman" w:cs="Times New Roman"/>
              </w:rPr>
              <w:br/>
              <w:t>- адаптированные лифты, поручни, расширенные дверные проемы</w:t>
            </w:r>
            <w:r>
              <w:rPr>
                <w:rFonts w:ascii="Times New Roman" w:hAnsi="Times New Roman" w:cs="Times New Roman"/>
              </w:rPr>
              <w:br/>
              <w:t>- сменные кресла-коляски</w:t>
            </w:r>
            <w:r>
              <w:rPr>
                <w:rFonts w:ascii="Times New Roman" w:hAnsi="Times New Roman" w:cs="Times New Roman"/>
              </w:rPr>
              <w:br/>
              <w:t>- специально оборудованные санитарно-гигиенические помещения в образовательной организации</w:t>
            </w:r>
          </w:p>
        </w:tc>
        <w:tc>
          <w:tcPr>
            <w:tcW w:w="4139" w:type="dxa"/>
          </w:tcPr>
          <w:p w:rsidR="0017381A" w:rsidRPr="00DD401F" w:rsidRDefault="0017381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 обеспечить следующие условия доступности:</w:t>
            </w:r>
            <w:r>
              <w:rPr>
                <w:rFonts w:ascii="Times New Roman" w:hAnsi="Times New Roman" w:cs="Times New Roman"/>
              </w:rPr>
              <w:br/>
              <w:t>- выделенные стоянки для автотранспортных средств инвалидов</w:t>
            </w:r>
            <w:r>
              <w:rPr>
                <w:rFonts w:ascii="Times New Roman" w:hAnsi="Times New Roman" w:cs="Times New Roman"/>
              </w:rPr>
              <w:br/>
              <w:t>- адаптированные лифты, поручни, расширенные дверные проемы</w:t>
            </w:r>
            <w:r>
              <w:rPr>
                <w:rFonts w:ascii="Times New Roman" w:hAnsi="Times New Roman" w:cs="Times New Roman"/>
              </w:rPr>
              <w:br/>
              <w:t>- сменные кресла-коляски</w:t>
            </w:r>
            <w:r>
              <w:rPr>
                <w:rFonts w:ascii="Times New Roman" w:hAnsi="Times New Roman" w:cs="Times New Roman"/>
              </w:rPr>
              <w:br/>
              <w:t>- специально оборудованные санитарно-гигиенические помещения в образовательной организации</w:t>
            </w:r>
          </w:p>
        </w:tc>
        <w:tc>
          <w:tcPr>
            <w:tcW w:w="1474" w:type="dxa"/>
          </w:tcPr>
          <w:p w:rsidR="0017381A" w:rsidRPr="00DD401F" w:rsidRDefault="0017381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7381A" w:rsidRPr="00DD401F" w:rsidRDefault="0017381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17381A" w:rsidRPr="00DD401F" w:rsidRDefault="0017381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17381A" w:rsidRPr="00DD401F" w:rsidRDefault="0017381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381A" w:rsidRPr="00DD401F" w:rsidTr="005D204B">
        <w:trPr>
          <w:trHeight w:val="20"/>
        </w:trPr>
        <w:tc>
          <w:tcPr>
            <w:tcW w:w="421" w:type="dxa"/>
          </w:tcPr>
          <w:p w:rsidR="0017381A" w:rsidRPr="00DD401F" w:rsidRDefault="0017381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39" w:type="dxa"/>
          </w:tcPr>
          <w:p w:rsidR="0017381A" w:rsidRPr="00DD401F" w:rsidRDefault="0017381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образовательной организации недостаточно условий доступности, позволяющих инвалидам получать услуги наравне с другими, в частности:</w:t>
            </w:r>
            <w:r>
              <w:rPr>
                <w:rFonts w:ascii="Times New Roman" w:hAnsi="Times New Roman" w:cs="Times New Roman"/>
              </w:rPr>
              <w:br/>
              <w:t>- дублирование для инвалидов по слуху и зрению звуковой и зрительной информации</w:t>
            </w:r>
            <w:r>
              <w:rPr>
                <w:rFonts w:ascii="Times New Roman" w:hAnsi="Times New Roman" w:cs="Times New Roman"/>
              </w:rPr>
              <w:br/>
              <w:t>- возможность предоставления инвалидам по слуху (слуху и зрению) услуг сурдопереводчика (тифлосурдопереводчика)</w:t>
            </w:r>
            <w:r>
              <w:rPr>
                <w:rFonts w:ascii="Times New Roman" w:hAnsi="Times New Roman" w:cs="Times New Roman"/>
              </w:rPr>
              <w:br/>
              <w:t>- помощь, оказываемая работниками образовательной организации, прошедшими необходимое обучение (инструктирование) по сопровождению инвалидов в помещениях образовательной организации и на прилегающей территории</w:t>
            </w:r>
          </w:p>
        </w:tc>
        <w:tc>
          <w:tcPr>
            <w:tcW w:w="4139" w:type="dxa"/>
          </w:tcPr>
          <w:p w:rsidR="0017381A" w:rsidRPr="00DD401F" w:rsidRDefault="0017381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 обеспечить в организации следующие условия:</w:t>
            </w:r>
            <w:r>
              <w:rPr>
                <w:rFonts w:ascii="Times New Roman" w:hAnsi="Times New Roman" w:cs="Times New Roman"/>
              </w:rPr>
              <w:br/>
              <w:t>- дублирование для инвалидов по слуху и зрению звуковой и зрительной информации</w:t>
            </w:r>
            <w:r>
              <w:rPr>
                <w:rFonts w:ascii="Times New Roman" w:hAnsi="Times New Roman" w:cs="Times New Roman"/>
              </w:rPr>
              <w:br/>
              <w:t>- возможность предоставления инвалидам по слуху (слуху и зрению) услуг сурдопереводчика (тифлосурдопереводчика)</w:t>
            </w:r>
            <w:r>
              <w:rPr>
                <w:rFonts w:ascii="Times New Roman" w:hAnsi="Times New Roman" w:cs="Times New Roman"/>
              </w:rPr>
              <w:br/>
              <w:t>- помощь, оказываемая работниками образовательной организации, прошедшими необходимое обучение (инструктирование) по сопровождению инвалидов в помещениях образовательной организации и на прилегающей территории</w:t>
            </w:r>
          </w:p>
        </w:tc>
        <w:tc>
          <w:tcPr>
            <w:tcW w:w="1474" w:type="dxa"/>
          </w:tcPr>
          <w:p w:rsidR="0017381A" w:rsidRPr="00DD401F" w:rsidRDefault="0017381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7381A" w:rsidRPr="00DD401F" w:rsidRDefault="0017381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17381A" w:rsidRPr="00DD401F" w:rsidRDefault="0017381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17381A" w:rsidRPr="00DD401F" w:rsidRDefault="0017381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381A" w:rsidRPr="00DD401F" w:rsidTr="00163A54">
        <w:trPr>
          <w:trHeight w:val="20"/>
        </w:trPr>
        <w:tc>
          <w:tcPr>
            <w:tcW w:w="15615" w:type="dxa"/>
            <w:gridSpan w:val="7"/>
          </w:tcPr>
          <w:p w:rsidR="0017381A" w:rsidRPr="0017381A" w:rsidRDefault="0017381A" w:rsidP="0017381A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17381A">
              <w:rPr>
                <w:rFonts w:ascii="Times New Roman" w:hAnsi="Times New Roman" w:cs="Times New Roman"/>
                <w:b/>
              </w:rPr>
              <w:lastRenderedPageBreak/>
              <w:t>IV. Доброжелательность, вежливость работников организации</w:t>
            </w:r>
          </w:p>
        </w:tc>
      </w:tr>
      <w:tr w:rsidR="0017381A" w:rsidRPr="00DD401F" w:rsidTr="005D204B">
        <w:trPr>
          <w:trHeight w:val="20"/>
        </w:trPr>
        <w:tc>
          <w:tcPr>
            <w:tcW w:w="421" w:type="dxa"/>
          </w:tcPr>
          <w:p w:rsidR="0017381A" w:rsidRPr="00DD401F" w:rsidRDefault="0017381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39" w:type="dxa"/>
          </w:tcPr>
          <w:p w:rsidR="0017381A" w:rsidRPr="00DD401F" w:rsidRDefault="0017381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 в образовательную организацию, составила менее 100% (95%)</w:t>
            </w:r>
          </w:p>
        </w:tc>
        <w:tc>
          <w:tcPr>
            <w:tcW w:w="4139" w:type="dxa"/>
          </w:tcPr>
          <w:p w:rsidR="0017381A" w:rsidRPr="00DD401F" w:rsidRDefault="0017381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 в образовательную организацию</w:t>
            </w:r>
          </w:p>
        </w:tc>
        <w:tc>
          <w:tcPr>
            <w:tcW w:w="1474" w:type="dxa"/>
          </w:tcPr>
          <w:p w:rsidR="0017381A" w:rsidRPr="00DD401F" w:rsidRDefault="0017381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7381A" w:rsidRPr="00DD401F" w:rsidRDefault="0017381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17381A" w:rsidRPr="00DD401F" w:rsidRDefault="0017381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17381A" w:rsidRPr="00DD401F" w:rsidRDefault="0017381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381A" w:rsidRPr="00DD401F" w:rsidTr="005D204B">
        <w:trPr>
          <w:trHeight w:val="20"/>
        </w:trPr>
        <w:tc>
          <w:tcPr>
            <w:tcW w:w="421" w:type="dxa"/>
          </w:tcPr>
          <w:p w:rsidR="0017381A" w:rsidRPr="00DD401F" w:rsidRDefault="0017381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39" w:type="dxa"/>
          </w:tcPr>
          <w:p w:rsidR="0017381A" w:rsidRPr="00DD401F" w:rsidRDefault="0017381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организацию, составила менее 100% (97%)</w:t>
            </w:r>
          </w:p>
        </w:tc>
        <w:tc>
          <w:tcPr>
            <w:tcW w:w="4139" w:type="dxa"/>
          </w:tcPr>
          <w:p w:rsidR="0017381A" w:rsidRPr="00DD401F" w:rsidRDefault="0017381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</w:t>
            </w:r>
          </w:p>
        </w:tc>
        <w:tc>
          <w:tcPr>
            <w:tcW w:w="1474" w:type="dxa"/>
          </w:tcPr>
          <w:p w:rsidR="0017381A" w:rsidRPr="00DD401F" w:rsidRDefault="0017381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7381A" w:rsidRPr="00DD401F" w:rsidRDefault="0017381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17381A" w:rsidRPr="00DD401F" w:rsidRDefault="0017381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17381A" w:rsidRPr="00DD401F" w:rsidRDefault="0017381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381A" w:rsidRPr="00DD401F" w:rsidTr="005D204B">
        <w:trPr>
          <w:trHeight w:val="20"/>
        </w:trPr>
        <w:tc>
          <w:tcPr>
            <w:tcW w:w="421" w:type="dxa"/>
          </w:tcPr>
          <w:p w:rsidR="0017381A" w:rsidRPr="00DD401F" w:rsidRDefault="0017381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39" w:type="dxa"/>
          </w:tcPr>
          <w:p w:rsidR="0017381A" w:rsidRPr="00DD401F" w:rsidRDefault="0017381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доброжелательностью, вежливостью работников образовательной организации при использовании дистанционных форм взаимодействия (по телефону, по электронной почте, с помощью электронных сервисов (подачи электронного обращения (жалобы, предложения), получения консультации по оказываемым услугам и пр.) составила менее 100% (95%)</w:t>
            </w:r>
          </w:p>
        </w:tc>
        <w:tc>
          <w:tcPr>
            <w:tcW w:w="4139" w:type="dxa"/>
          </w:tcPr>
          <w:p w:rsidR="0017381A" w:rsidRPr="00DD401F" w:rsidRDefault="0017381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доброжелательностью, вежливостью работников образовательной организации при использовании дистанционных форм взаимодействия (по телефону, по электронной почте, с помощью электронных сервисов (подачи электронного обращения (жалобы, предложения), получения консультации по оказываемым услугам и пр.)</w:t>
            </w:r>
          </w:p>
        </w:tc>
        <w:tc>
          <w:tcPr>
            <w:tcW w:w="1474" w:type="dxa"/>
          </w:tcPr>
          <w:p w:rsidR="0017381A" w:rsidRPr="00DD401F" w:rsidRDefault="0017381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7381A" w:rsidRPr="00DD401F" w:rsidRDefault="0017381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17381A" w:rsidRPr="00DD401F" w:rsidRDefault="0017381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17381A" w:rsidRPr="00DD401F" w:rsidRDefault="0017381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381A" w:rsidRPr="00DD401F" w:rsidTr="00FA3A83">
        <w:trPr>
          <w:trHeight w:val="20"/>
        </w:trPr>
        <w:tc>
          <w:tcPr>
            <w:tcW w:w="15615" w:type="dxa"/>
            <w:gridSpan w:val="7"/>
          </w:tcPr>
          <w:p w:rsidR="0017381A" w:rsidRPr="0017381A" w:rsidRDefault="0017381A" w:rsidP="0017381A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17381A">
              <w:rPr>
                <w:rFonts w:ascii="Times New Roman" w:hAnsi="Times New Roman" w:cs="Times New Roman"/>
                <w:b/>
              </w:rPr>
              <w:t>V. Удовлетворенность условиями ведения образовательной деятельности организацией</w:t>
            </w:r>
          </w:p>
        </w:tc>
      </w:tr>
      <w:tr w:rsidR="0017381A" w:rsidRPr="00DD401F" w:rsidTr="005D204B">
        <w:trPr>
          <w:trHeight w:val="20"/>
        </w:trPr>
        <w:tc>
          <w:tcPr>
            <w:tcW w:w="421" w:type="dxa"/>
          </w:tcPr>
          <w:p w:rsidR="0017381A" w:rsidRPr="00DD401F" w:rsidRDefault="0017381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39" w:type="dxa"/>
          </w:tcPr>
          <w:p w:rsidR="0017381A" w:rsidRPr="00DD401F" w:rsidRDefault="0017381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Готовность получателей услуг рекомендовать образовательную организацию родственникам и знакомым составила менее 100% (89%)</w:t>
            </w:r>
          </w:p>
        </w:tc>
        <w:tc>
          <w:tcPr>
            <w:tcW w:w="4139" w:type="dxa"/>
          </w:tcPr>
          <w:p w:rsidR="0017381A" w:rsidRPr="00DD401F" w:rsidRDefault="0017381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над повышением готовности получателей услуг рекомендовать образовательную организацию родственникам и знакомым</w:t>
            </w:r>
          </w:p>
        </w:tc>
        <w:tc>
          <w:tcPr>
            <w:tcW w:w="1474" w:type="dxa"/>
          </w:tcPr>
          <w:p w:rsidR="0017381A" w:rsidRPr="00DD401F" w:rsidRDefault="0017381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7381A" w:rsidRPr="00DD401F" w:rsidRDefault="0017381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17381A" w:rsidRPr="00DD401F" w:rsidRDefault="0017381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17381A" w:rsidRPr="00DD401F" w:rsidRDefault="0017381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381A" w:rsidRPr="00DD401F" w:rsidTr="005D204B">
        <w:trPr>
          <w:trHeight w:val="20"/>
        </w:trPr>
        <w:tc>
          <w:tcPr>
            <w:tcW w:w="421" w:type="dxa"/>
          </w:tcPr>
          <w:p w:rsidR="0017381A" w:rsidRPr="00DD401F" w:rsidRDefault="0017381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39" w:type="dxa"/>
          </w:tcPr>
          <w:p w:rsidR="0017381A" w:rsidRPr="00DD401F" w:rsidRDefault="0017381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удобством графика работы образовательной организации составила менее 100% (97%)</w:t>
            </w:r>
          </w:p>
        </w:tc>
        <w:tc>
          <w:tcPr>
            <w:tcW w:w="4139" w:type="dxa"/>
          </w:tcPr>
          <w:p w:rsidR="0017381A" w:rsidRPr="00DD401F" w:rsidRDefault="0017381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удобством графика работы образовательной организации</w:t>
            </w:r>
          </w:p>
        </w:tc>
        <w:tc>
          <w:tcPr>
            <w:tcW w:w="1474" w:type="dxa"/>
          </w:tcPr>
          <w:p w:rsidR="0017381A" w:rsidRPr="00DD401F" w:rsidRDefault="0017381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7381A" w:rsidRPr="00DD401F" w:rsidRDefault="0017381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17381A" w:rsidRPr="00DD401F" w:rsidRDefault="0017381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17381A" w:rsidRPr="00DD401F" w:rsidRDefault="0017381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381A" w:rsidRPr="00DD401F" w:rsidTr="005D204B">
        <w:trPr>
          <w:trHeight w:val="20"/>
        </w:trPr>
        <w:tc>
          <w:tcPr>
            <w:tcW w:w="421" w:type="dxa"/>
          </w:tcPr>
          <w:p w:rsidR="0017381A" w:rsidRPr="00DD401F" w:rsidRDefault="0017381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139" w:type="dxa"/>
          </w:tcPr>
          <w:p w:rsidR="0017381A" w:rsidRPr="00DD401F" w:rsidRDefault="0017381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Удовлетворенность получателей услуг в целом условиями оказания услуг в </w:t>
            </w:r>
            <w:r>
              <w:rPr>
                <w:rFonts w:ascii="Times New Roman" w:hAnsi="Times New Roman" w:cs="Times New Roman"/>
              </w:rPr>
              <w:lastRenderedPageBreak/>
              <w:t>образовательной организации составила менее 100% (95%)</w:t>
            </w:r>
          </w:p>
        </w:tc>
        <w:tc>
          <w:tcPr>
            <w:tcW w:w="4139" w:type="dxa"/>
          </w:tcPr>
          <w:p w:rsidR="0017381A" w:rsidRPr="00DD401F" w:rsidRDefault="0017381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Сохранять и повышать текущий уровень удовлетворенности получателей услуг в </w:t>
            </w:r>
            <w:r>
              <w:rPr>
                <w:rFonts w:ascii="Times New Roman" w:hAnsi="Times New Roman" w:cs="Times New Roman"/>
              </w:rPr>
              <w:lastRenderedPageBreak/>
              <w:t>целом условиями оказания услуг в образовательной организации</w:t>
            </w:r>
          </w:p>
        </w:tc>
        <w:tc>
          <w:tcPr>
            <w:tcW w:w="1474" w:type="dxa"/>
          </w:tcPr>
          <w:p w:rsidR="0017381A" w:rsidRPr="00DD401F" w:rsidRDefault="0017381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7381A" w:rsidRPr="00DD401F" w:rsidRDefault="0017381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17381A" w:rsidRPr="00DD401F" w:rsidRDefault="0017381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17381A" w:rsidRPr="00DD401F" w:rsidRDefault="0017381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5568A" w:rsidRPr="00DD401F" w:rsidRDefault="0035568A" w:rsidP="009233E3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35568A" w:rsidRPr="00DD401F" w:rsidSect="00DD401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E2E"/>
    <w:rsid w:val="0005188A"/>
    <w:rsid w:val="0005471F"/>
    <w:rsid w:val="00071F96"/>
    <w:rsid w:val="00123F39"/>
    <w:rsid w:val="00125AAD"/>
    <w:rsid w:val="0013086B"/>
    <w:rsid w:val="00163EC1"/>
    <w:rsid w:val="0017381A"/>
    <w:rsid w:val="00175F42"/>
    <w:rsid w:val="001E47B1"/>
    <w:rsid w:val="001F3B78"/>
    <w:rsid w:val="00232C82"/>
    <w:rsid w:val="00296057"/>
    <w:rsid w:val="002E22CE"/>
    <w:rsid w:val="002F29DF"/>
    <w:rsid w:val="00304598"/>
    <w:rsid w:val="003307E1"/>
    <w:rsid w:val="00343D94"/>
    <w:rsid w:val="0035568A"/>
    <w:rsid w:val="003C0388"/>
    <w:rsid w:val="004028CE"/>
    <w:rsid w:val="00437046"/>
    <w:rsid w:val="00480C74"/>
    <w:rsid w:val="004B1CB0"/>
    <w:rsid w:val="004B6043"/>
    <w:rsid w:val="004D507D"/>
    <w:rsid w:val="005157CF"/>
    <w:rsid w:val="005276A7"/>
    <w:rsid w:val="00576755"/>
    <w:rsid w:val="0057738E"/>
    <w:rsid w:val="00592799"/>
    <w:rsid w:val="005B7334"/>
    <w:rsid w:val="005D204B"/>
    <w:rsid w:val="0062493A"/>
    <w:rsid w:val="0063096B"/>
    <w:rsid w:val="00665F41"/>
    <w:rsid w:val="00697EA1"/>
    <w:rsid w:val="006A0A2C"/>
    <w:rsid w:val="006A4596"/>
    <w:rsid w:val="006D6DB5"/>
    <w:rsid w:val="006E7FFC"/>
    <w:rsid w:val="00704513"/>
    <w:rsid w:val="0072226A"/>
    <w:rsid w:val="0073063A"/>
    <w:rsid w:val="00781E02"/>
    <w:rsid w:val="007C3EB4"/>
    <w:rsid w:val="00822306"/>
    <w:rsid w:val="00842880"/>
    <w:rsid w:val="0086210A"/>
    <w:rsid w:val="008C49FA"/>
    <w:rsid w:val="009233E3"/>
    <w:rsid w:val="00953B14"/>
    <w:rsid w:val="00954A61"/>
    <w:rsid w:val="009E31A0"/>
    <w:rsid w:val="009E7E2E"/>
    <w:rsid w:val="00A6294F"/>
    <w:rsid w:val="00A72BA6"/>
    <w:rsid w:val="00AC3A13"/>
    <w:rsid w:val="00AD2BF3"/>
    <w:rsid w:val="00AD33C6"/>
    <w:rsid w:val="00AE5AE2"/>
    <w:rsid w:val="00AE5C38"/>
    <w:rsid w:val="00AF1C5D"/>
    <w:rsid w:val="00B00450"/>
    <w:rsid w:val="00B66E2E"/>
    <w:rsid w:val="00B91303"/>
    <w:rsid w:val="00BB6C4D"/>
    <w:rsid w:val="00BF016D"/>
    <w:rsid w:val="00C03CFE"/>
    <w:rsid w:val="00C735CA"/>
    <w:rsid w:val="00CF18DE"/>
    <w:rsid w:val="00D150CB"/>
    <w:rsid w:val="00D3475B"/>
    <w:rsid w:val="00D5210A"/>
    <w:rsid w:val="00D8075C"/>
    <w:rsid w:val="00DA4917"/>
    <w:rsid w:val="00DD401F"/>
    <w:rsid w:val="00DF6344"/>
    <w:rsid w:val="00E4080A"/>
    <w:rsid w:val="00E529F7"/>
    <w:rsid w:val="00EE68CA"/>
    <w:rsid w:val="00EF087B"/>
    <w:rsid w:val="00F0488E"/>
    <w:rsid w:val="00FD626B"/>
    <w:rsid w:val="00FE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809281-5E20-4D7E-90BF-87ADC5555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996</Words>
  <Characters>5680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NOVY</dc:creator>
  <cp:keywords/>
  <dc:description/>
  <cp:lastModifiedBy>NOVY-A</cp:lastModifiedBy>
  <cp:revision>40</cp:revision>
  <dcterms:created xsi:type="dcterms:W3CDTF">2023-03-15T11:17:00Z</dcterms:created>
  <dcterms:modified xsi:type="dcterms:W3CDTF">2023-10-13T11:33:00Z</dcterms:modified>
</cp:coreProperties>
</file>